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A3CB0E" w14:textId="35E8E9DF" w:rsidR="00CB5F6B" w:rsidRDefault="00CB5F6B" w:rsidP="002E6BC7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noProof/>
          <w:sz w:val="18"/>
          <w:szCs w:val="18"/>
        </w:rPr>
        <w:drawing>
          <wp:inline distT="0" distB="0" distL="0" distR="0" wp14:anchorId="3787813C" wp14:editId="2DA88AFD">
            <wp:extent cx="5761355" cy="658495"/>
            <wp:effectExtent l="0" t="0" r="0" b="8255"/>
            <wp:docPr id="4427832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E11FF8" w14:textId="5C5A48B2" w:rsidR="002E6BC7" w:rsidRPr="00637FD4" w:rsidRDefault="002E6BC7" w:rsidP="002E6BC7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2EC27261" w14:textId="77777777" w:rsidR="00361613" w:rsidRDefault="00361613" w:rsidP="002E6BC7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  <w:r w:rsidRPr="00361613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– znak /2501/53/23                                                                                                                                                             </w:t>
      </w:r>
    </w:p>
    <w:p w14:paraId="55EF3C6E" w14:textId="77777777" w:rsidR="00361613" w:rsidRDefault="00361613" w:rsidP="002E6BC7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</w:p>
    <w:p w14:paraId="678BC3D2" w14:textId="74AAC25C" w:rsidR="002E6BC7" w:rsidRPr="00637FD4" w:rsidRDefault="002E6BC7" w:rsidP="002E6BC7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P.4.</w:t>
      </w: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BB39D5E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C741BA">
        <w:rPr>
          <w:rFonts w:ascii="Arial" w:hAnsi="Arial" w:cs="Arial"/>
          <w:b/>
          <w:bCs/>
          <w:sz w:val="18"/>
          <w:szCs w:val="18"/>
        </w:rPr>
        <w:t>Aparat do znieczuleń z wyposażeniem</w:t>
      </w:r>
      <w:r w:rsidR="0086716F" w:rsidRPr="0086716F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C4419E">
        <w:rPr>
          <w:rFonts w:ascii="Arial" w:hAnsi="Arial" w:cs="Arial"/>
          <w:b/>
          <w:bCs/>
          <w:sz w:val="18"/>
          <w:szCs w:val="18"/>
        </w:rPr>
        <w:t>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57B06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695"/>
        <w:gridCol w:w="9"/>
        <w:gridCol w:w="2668"/>
      </w:tblGrid>
      <w:tr w:rsidR="0086716F" w:rsidRPr="00C741BA" w14:paraId="39FF725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C741BA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C741BA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741BA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C741BA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70C4859" w14:textId="77777777" w:rsidR="0086716F" w:rsidRPr="00C741BA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C741BA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C741BA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C741BA" w:rsidRPr="00C741BA" w14:paraId="6277BFA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B621EF5" w14:textId="2B9605DD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Aparat na podstawie jezdnej, hamulec centralny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E4A53C7" w14:textId="356BAF20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C10751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9E6845A" w14:textId="7F2A2F2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Fabryczne uchwyty na dwie 10 litrowe butle rezerwowe, reduktory do butli O2 i N2O niewbudowane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B704AC2" w14:textId="10608EF1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F0DB0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7D8784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680CDA6" w14:textId="6358730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Aparat przystosowany do pracy przy ciśnieniu sieci centralnej dla: O2, N2O, Powietrza od 2,7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kPa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65E5A8E" w14:textId="53413486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4E02A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63CD82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AB6C734" w14:textId="0788CAE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Podgrzewany system oddechowy, możliwe wyłączenie/ włączenie podgrzewania przez użytkownika w konfiguracji systemu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104CA6B" w14:textId="25DBD72E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D62B0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154290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9CD4D9C" w14:textId="7DDAD77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A"/>
                <w:sz w:val="18"/>
                <w:szCs w:val="18"/>
              </w:rPr>
              <w:t>Awaryjne zasilanie elektryczne całego systemu z wbudowanego akumulatora na co najmniej 100 minut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42711B8" w14:textId="4F884B84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DF949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9EF2FD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693A63B" w14:textId="3AC5E0C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Blat roboczy. Wbudowane, regulowane oświetlenie blatu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95CFA7A" w14:textId="544D9D6B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793C02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1EEF6CD" w14:textId="409CEB4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Szuflada na akcesoria z trwałym zamknięciem (typu: zamek na klucz, blokada mechaniczna); wysokość szuflady pozwala na pionowe ustawienie butelki z anestetykiem wziewnym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77ECC59" w14:textId="5EFA3790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4BF304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615BEC4" w14:textId="4032816E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A"/>
                <w:sz w:val="18"/>
                <w:szCs w:val="18"/>
              </w:rPr>
              <w:t>Prezentacja ciśnień gazów w sieci centralnej i w butlach rezerwowych na ekranie głównym respiratora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B4425DE" w14:textId="6C9C24F0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08B9F8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4316792" w14:textId="3D41EC1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System bezpieczeństwa zapewniający co najmniej 25% udział 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w mieszaninie z N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65EFF85" w14:textId="250A432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694DF3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F310577" w14:textId="15BE4BF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sz w:val="18"/>
                <w:szCs w:val="18"/>
              </w:rPr>
              <w:t xml:space="preserve">Elektroniczny mieszalnik: zapewniający utrzymanie ustawionego wdechowego stężenia tlenu przy zmianie wielkości przepływu świeżych gazów i utrzymanie ustawionego przepływu świeżych gazów przy zmianie stężenie tlenu w mieszaninie podawanej do pacjenta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6AB7236" w14:textId="407509B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93C2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BC019E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3E37822" w14:textId="65017F4D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sz w:val="18"/>
                <w:szCs w:val="18"/>
              </w:rPr>
              <w:t xml:space="preserve">Aparat z czujnikami przepływu wdechowym i wydechowym. Czujniki termoanemometryczne (tzw. podgrzewane). Czujniki mogą być sterylizowane parowo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8846420" w14:textId="057D891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022C741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7977840" w14:textId="3BFFE75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sz w:val="18"/>
                <w:szCs w:val="18"/>
              </w:rPr>
              <w:t>Wirtualne przepływomierze prezentowane na ekranie aparatu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8ED1BFA" w14:textId="635B5EE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432FE11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8814CAB" w14:textId="4354C3B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sz w:val="18"/>
                <w:szCs w:val="18"/>
              </w:rPr>
              <w:t xml:space="preserve">Aparat przystosowany do prowadzenia znieczulania w technice </w:t>
            </w:r>
            <w:proofErr w:type="spellStart"/>
            <w:r w:rsidRPr="00C741BA">
              <w:rPr>
                <w:rFonts w:ascii="Arial" w:hAnsi="Arial" w:cs="Arial"/>
                <w:sz w:val="18"/>
                <w:szCs w:val="18"/>
              </w:rPr>
              <w:t>Low</w:t>
            </w:r>
            <w:proofErr w:type="spellEnd"/>
            <w:r w:rsidRPr="00C741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1BA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  <w:r w:rsidRPr="00C741BA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C741BA">
              <w:rPr>
                <w:rFonts w:ascii="Arial" w:hAnsi="Arial" w:cs="Arial"/>
                <w:sz w:val="18"/>
                <w:szCs w:val="18"/>
              </w:rPr>
              <w:t>Minimal</w:t>
            </w:r>
            <w:proofErr w:type="spellEnd"/>
            <w:r w:rsidRPr="00C741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1BA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366F718" w14:textId="25E64B95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4F1A6A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0389A83" w14:textId="0EEE5AC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Regulowany zawór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68C444C" w14:textId="691CB73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1DD15C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011926E" w14:textId="0DACB02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Wbudowany przepływomierz O2 do niezależnej podaży tlenu przez maskę lub kaniulę donosową, regulacja przepływu co najmniej od 0 do 18 l/min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D2B3D8E" w14:textId="34EEFB2C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D939A5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748886E" w14:textId="4F269E8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Miejsce aktywne do zamocowania dwóch parowników z systemem Auto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Exclusion</w:t>
            </w:r>
            <w:proofErr w:type="spellEnd"/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4A6C18B" w14:textId="179B745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B609FB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95C2D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65FAE63" w14:textId="41CAC6EE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 dostawie 6 zbiorników jednorazowych z wapnem sodowanym, objętość pochłaniacza jednorazowego minimum 1200 ml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FB1B301" w14:textId="1B3E817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F2CF93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CE186C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DD3F3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538DAAE2" w14:textId="243F5776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Respirator, tryby wentylacji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741BA" w:rsidRPr="00C741BA" w14:paraId="70564036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FB6E1B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2BBF37A" w14:textId="135FE81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Ekonomiczny respirator z napędem elektrycznym lub ekonomiczny respirator nie zużywający tlenu do napędu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F7857EC" w14:textId="61568B19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D1F94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69C4006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EA42D7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1130940" w14:textId="50231D6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Wentylacja kontrolowana objętościowo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256993E" w14:textId="6E2B60F7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41B3D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52B26E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5123F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ADE536A" w14:textId="1133C33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Wentylacja kontrolowana ciśnieniowo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E32CD52" w14:textId="09D3F22A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FB850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8658AB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8018C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44442BF" w14:textId="22FDF40D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Wentylacja synchronizowana ze wspomaganiem ciśnieniowym oddechów spontanicznych w trybie kontrolowanym objętościowo i w trybie kontrolowanym ciśnieniowo (VCV-SIMV/PS, PCV-SIMV/PS)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9C15DCB" w14:textId="03885272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382EB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4DA573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631B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92F1B84" w14:textId="1FCF89F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CPAP/PSV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F3F7A74" w14:textId="77ECF5E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49BCB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1BF791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51519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5B401EB" w14:textId="58A1FCE6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Funkcja Pauzy (zatrzymanie wentylacji kontrolowanej np. na czas odsysania śluzu lub zmiany pozycji pacjenta), prezentacja na ekranie respiratora czasu pozostałego do zakończenia pauzy, czas trwania pauzy regulowany w zakresie do co najmniej 10 min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5BA7C12" w14:textId="596FF21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E36A75E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1F81B8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96680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A220FF0" w14:textId="36A699AC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sz w:val="18"/>
                <w:szCs w:val="18"/>
              </w:rPr>
              <w:t>Automatyczne przełączenie na gaz zastępczy:</w:t>
            </w:r>
            <w:r w:rsidRPr="00C741BA">
              <w:rPr>
                <w:rFonts w:ascii="Arial" w:hAnsi="Arial" w:cs="Arial"/>
                <w:sz w:val="18"/>
                <w:szCs w:val="18"/>
              </w:rPr>
              <w:br/>
              <w:t>-po zaniku O2 na 100 % powietrze</w:t>
            </w:r>
            <w:r w:rsidRPr="00C741BA">
              <w:rPr>
                <w:rFonts w:ascii="Arial" w:hAnsi="Arial" w:cs="Arial"/>
                <w:sz w:val="18"/>
                <w:szCs w:val="18"/>
              </w:rPr>
              <w:br/>
              <w:t>-po zaniku N2O na 100 % O2</w:t>
            </w:r>
            <w:r w:rsidRPr="00C741BA">
              <w:rPr>
                <w:rFonts w:ascii="Arial" w:hAnsi="Arial" w:cs="Arial"/>
                <w:sz w:val="18"/>
                <w:szCs w:val="18"/>
              </w:rPr>
              <w:br/>
              <w:t>-po zaniku Powietrza na 100% O2</w:t>
            </w:r>
            <w:r w:rsidRPr="00C741BA">
              <w:rPr>
                <w:rFonts w:ascii="Arial" w:hAnsi="Arial" w:cs="Arial"/>
                <w:sz w:val="18"/>
                <w:szCs w:val="18"/>
              </w:rPr>
              <w:br/>
              <w:t>we wszystkich przypadkach bieżący przepływ Świeżych Gazów pozostaje stały (nie zmienia się)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7CA4EE4" w14:textId="30621C0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415F7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EE9BCB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44752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B4EA5EA" w14:textId="3ED8EE89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Awaryjna podaż O2 i anestetyku z parownika po awarii zasilania sieciowego i rozładowanym akumulatorze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33FF8EC" w14:textId="2343E30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3D336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2A853B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F9076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558CB92A" w14:textId="3D59EE9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Regulacje 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741BA" w:rsidRPr="00C741BA" w14:paraId="516B831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0EDB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ECD96CB" w14:textId="01D5F08C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Zakres regulacji częstości oddechowej co najmniej od 4 do 100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odd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/min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01EE4DB" w14:textId="0779D91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C3E69B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B072C6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91578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6D8DDFD" w14:textId="688A23F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Zakres regulacji plateau co najmniej od 0% do 50%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8C93954" w14:textId="1692BF0C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AA9469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15C259F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3E97A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54C924B" w14:textId="16B7F16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Zakres regulacji I:E co najmniej od 5:1 do 1:5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5954308" w14:textId="29B3A45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A394015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81EAC61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1BFCE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7C145D1" w14:textId="6BB3E3A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Zakres regulacji objętości oddechowej w trybie kontrolowanym objętościowo co najmniej od 10 do 1500 ml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CA022FE" w14:textId="6F32A11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66B295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5661F7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C7C5C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9FA3FA6" w14:textId="045BCF26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Zakres regulacji czułości wyzwalacza przepływowego co najmniej od 0,3 l/min do 15 l/min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068A888" w14:textId="512690C9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A165274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FCF3996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D193F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2610A4" w14:textId="4F8D60C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Ciśnienie wdechowe regulowane w zakresie co najmniej  od 10 do 80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hPa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(cmH2O)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759607B" w14:textId="7DC5E85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6AD7471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7B7AAF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E10FA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42148AF" w14:textId="2C6F20B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Wspomaganie ciśnieniowe w trybie PSV regulowane w zakresie od 3 cmH2O do co najmniej 60 cmH2O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BEE606E" w14:textId="3E47789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2F6235E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E71837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2662B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7A65ECC" w14:textId="56E9AD0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Regulacja czasu narastania ciśnienia w fazie wdechowej  (nie dotyczy czasu wdechu), podać zakres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48FA128" w14:textId="5D9F57D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5266EB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E3C168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CD868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EAE02FE" w14:textId="44F9570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Regulacja PEEP w zakresie co najmniej od 2 do 20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hPa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(cmH2O); wymagana funkcja WYŁ (OFF)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4B59520" w14:textId="2C8B85E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526D81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9BC7E2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86F9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A1EB394" w14:textId="7F9D904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Zmiana częstości oddechowej automatycznie zmienia czas wdechu (Ti) - tzw. blokada I:E, możliwe wyłączenie tej funkcjonalności przez użytkownika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6DBEA90" w14:textId="5AB553C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C2803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A8B4D1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40EB1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887EFC1" w14:textId="795AEA1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 nastawy PEEP powoduje automatyczną zmianę ciśnienia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Pwdech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(różnica pomiędzy PEEP i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Pwdech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pozostaje stała) możliwe wyłączenie tej funkcjonalności przez użytkownika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2059881" w14:textId="2FD3E33A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B85B1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0D95808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19F72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6B798B13" w14:textId="72BD9DAE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Prezentacje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741BA" w:rsidRPr="00C741BA" w14:paraId="4A3BA3F6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12F5C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6A7C26E" w14:textId="4585F60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Prezentacja krzywych w czasie rzeczywistym: p(t), CO2(t)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CDAE035" w14:textId="3F3C544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D840D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012DCF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0DEEF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C366CAA" w14:textId="087999DC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Ekonometr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(funkcja pozwalająca na optymalny dobór przepływu świeżych gazów) wraz z prezentacją trendu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ekonometru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EF384A8" w14:textId="3C1048A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35052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268ED5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B3D3F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3D845E2" w14:textId="57BF8C8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timera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(odliczanie do zera od ustawionego czasu) pomocna przy wykonywaniu czynności obwarowanych czasowo, prezentacja na ekranie respiratora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AFDD90D" w14:textId="6A7DEAEE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7C9B9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397C2F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659FB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BABD331" w14:textId="7BAAA3E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Prezentacja ΔVT (różnicy między objętością wdechową a wydechową)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9D1D7BE" w14:textId="5C5E768F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4E5ECE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B4573C8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1ED45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9C61029" w14:textId="2EF73B3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Funkcja stopera (odliczanie czasu od zera) pomocna przy kontroli czasu znieczulenia, kontroli czasu; prezentacja na ekranie respiratora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E66D1F4" w14:textId="5DA7A31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916E68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45CE62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779DF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4003FF10" w14:textId="71D1877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Funkcjonalność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741BA" w:rsidRPr="00C741BA" w14:paraId="1061067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F70C4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29E3DEE" w14:textId="5E3F0A2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Kolorowy ekran, o regulowanej jasności i przekątnej minimum 15”, sterowanie: ekran dotykowy i pokrętło funkcyjne, ekran wbudowany z przodu aparatu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BBABA43" w14:textId="33751F42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5887E45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C66F17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42D92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0909A29" w14:textId="2F3CFD7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Pola parametrów wyświetlane na ekranie mogą być konfigurowane w czasie pracy, możliwe szybkie dopasowanie rozmieszczenia lub zmiany wyświetlanych parametrów w czasie operacji w zależności od aktualnych wymagań użytkownika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676E258" w14:textId="51D3C96B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D646C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F33530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785D0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A95D813" w14:textId="44E2E0E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Możliwe ustawienie różnych kolorów parametrów, np. ciśnienia - czerwone, objętości - zielone, w celu łatwiejszego odczytu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18F050E" w14:textId="4EDA6E8F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C1ADB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A128CD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05EB5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1217B36" w14:textId="2CD034B9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Wyświetlanie ustawionych granic alarmowych obok mierzonego parametru, możliwe wyłączenie tej funkcji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C8098F6" w14:textId="4A836FB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79071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82E6B8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B1315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CBF1419" w14:textId="2F6125B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Możliwe kontynuowanie wentylacji mechanicznej w przypadku gdy pomiar przepływu ulegnie awarii (uszkodzony czujnik przepływu)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972EB15" w14:textId="3CF0580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B162F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F1BCB3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F228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63CA01C" w14:textId="6B6D3AF6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Konfiguracja urządzenia może być eksportowana i importowana do/z innych aparatów tej serii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ED730CF" w14:textId="587BE155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78387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89CB17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507CA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2CA49C3" w14:textId="23805E5C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Moduł gazowy w aparacie (pomiar w strumieniu bocznym): pomiary i prezentacja wdechowego i wydechowego stężenia: 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(pomiar paramagnetyczny), N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O, CO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anestetyki (SEV, DES, ISO), automatyczna identyfikacja anestetyku, MAC skorelowany do wieku pacjenta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57CA1CB" w14:textId="0EB0B92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57CE9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065019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514128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E3D58F9" w14:textId="2CBBDCD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Powrót próbki gazowej do układu oddechowego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28B2034" w14:textId="3E131AF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5F12E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E1ACE1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FB986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812CCB7" w14:textId="7DFF264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Eksport do pamięci zewnętrznej USB: widoku ekranu (tzw.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PrtScr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lub zrzut ekranu), Dziennika (tzw. Rejestr  lub Dziennik Zdarzeń lub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Logbook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gdzie zapisywane są parametry pracy), wyników Testu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444306B" w14:textId="406DB31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024B9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21BAD58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60902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48745E4" w14:textId="4B7B4B26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Automatyczne wstępne skalkulowanie parametrów wentylacji na podstawie wprowadzonej masy ciała i/lub wzrostu pacjenta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491233A" w14:textId="53FEBE9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015B6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A1BFC8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D5F4A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6B1BF1E6" w14:textId="4BF2046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Alarmy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741BA" w:rsidRPr="00C741BA" w14:paraId="5556EC4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B3267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9D6E318" w14:textId="3778A82E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Autoustawienia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alarmów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3D2D6FB" w14:textId="2AD8B01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8E04B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B136A8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B2D11C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10CE1EF" w14:textId="55E787B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Alarm ciśnienia w drogach oddechowych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644619A" w14:textId="2E4D7362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60F7E9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5E9554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E9ADE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9C25FD9" w14:textId="6C504786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Alarm objętości minutowej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0E3E041" w14:textId="5ED4C01C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1ECE9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8FE5E7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7A0C8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C3FF25C" w14:textId="22DAE9A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Alarm bezdechu generowany na podstawie analizy przepływu, ciśnienia, CO2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C41804C" w14:textId="4343AD8C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E3CB6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B23FFAF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7B02C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7265665" w14:textId="1665BEE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Alarm stężenia anestetyku wziewnego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4CD532F" w14:textId="585A9FF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FCFA88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6FB2E4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14B2F7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8229822" w14:textId="27B7384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Alarm braku zasilania w O2, Powietrze, N2O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2330122" w14:textId="3AF686BC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BF325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61F584F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2AA77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66717D" w14:textId="1E9BA1B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Alarm wykrycia drugiego anestetyku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D1CC7A4" w14:textId="5397543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23A28A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912CD9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8B8FC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418F27C" w14:textId="6F86124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Alarm Niski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xMAC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. Możliwa dezaktywacja monitorowania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xMAC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jako zabezpieczenie przed pojawianiem się alarmu Niski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xMAC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gdy stężenie anestetyku spada pod koniec znieczulania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C1B434F" w14:textId="0577066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F1F361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A1AD28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6615B7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609A4A22" w14:textId="22E5A61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Inne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741BA" w:rsidRPr="00C741BA" w14:paraId="2D90622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0BF05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F0F3AC0" w14:textId="3C2F3D7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Instrukcja obsługi i użytkowania w języku polskim, wersja drukowana, książkowa – nie dopuszcza się kserokopii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64DC419" w14:textId="7B553699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8BFB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4E6B01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12E16B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A5E7886" w14:textId="0F1C72E9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Oprogramowanie w języku polskim.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5427E6E" w14:textId="51711AB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F8FBF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94F7BDF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FEEE4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F08DF6F" w14:textId="7B1A3EDC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Ssak inżektorowy napędzany powietrzem z sieci centralnej, zasilanie ssaka z przyłączy w aparacie, zbiornik na wydzielinę o objętości minimum 700 ml.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2706888" w14:textId="38EA6519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6726F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6EA931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FEA3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9D7F48D" w14:textId="13354E9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Dreny do podłączenia 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N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 i Powietrza o dł. 5m każdy; wt</w:t>
            </w:r>
            <w:r w:rsidRPr="00C741BA">
              <w:rPr>
                <w:rFonts w:ascii="Arial" w:hAnsi="Arial" w:cs="Arial"/>
                <w:sz w:val="18"/>
                <w:szCs w:val="18"/>
              </w:rPr>
              <w:t>yki typu AGA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CCD9924" w14:textId="7F13EC62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78E4B4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910ACA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1916E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D90249B" w14:textId="3A60786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Dodatkowe gniazda elektryczne, co najmniej 4 szt., zabezpieczone bezpiecznikami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DD95135" w14:textId="21F779DC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50D44A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1C71C8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BCCD5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91EB622" w14:textId="2E0AA51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Całkowicie automatyczny test główny bez interakcji z użytkownikiem w trakcie trwania procedury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A3E1848" w14:textId="696D529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366B8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423943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9EAA7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7FE198E" w14:textId="2205DA1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Lista kontrolna, czynności do wykonania przed rozpoczęciem testu, prezentowana na ekranie respiratora w formie grafik i tekstu objaśniających poszczególne czynności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A272843" w14:textId="558BCA5E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407DB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246DFD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F91D4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6E501D6" w14:textId="6EDF4C3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System ewakuacji gazów, zintegrowany, z niezbędnymi akcesoriami umożliwiającymi podłączenie do odciągu szpitalnego, wskaźnik przepływu ewakuowanych gazów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A844ECC" w14:textId="077BD28B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CFE311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D9C6C96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06EF3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00EDCB49" w14:textId="381250D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Wymagane akcesoria dodatkowe </w:t>
            </w:r>
          </w:p>
        </w:tc>
      </w:tr>
      <w:tr w:rsidR="00C741BA" w:rsidRPr="00C741BA" w14:paraId="73E6422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FE91C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52A878F" w14:textId="64A8ABB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Zbiornik wielorazowy na wapno, możliwa sterylizacja parowa w temperaturze 134 st. C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B9F48BF" w14:textId="35D0D8A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B6B26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3F26AAF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83AE5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DC57051" w14:textId="2813A56E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Jednorazowe układy oddechowe 25 szt. (worek oddechowy 2 L, długość rur co najmniej 170 cm)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A72AC4B" w14:textId="14BE39F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487D0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F0497F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F3AB4C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FFF2F6B" w14:textId="60C36E4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A"/>
                <w:sz w:val="18"/>
                <w:szCs w:val="18"/>
              </w:rPr>
              <w:t>Jednorazowe wkłady na wydzielinę z żelem – 25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BCAE72D" w14:textId="4469C18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1371E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C759BD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4770E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5C2CCA5" w14:textId="283232E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A"/>
                <w:sz w:val="18"/>
                <w:szCs w:val="18"/>
              </w:rPr>
              <w:t>Pułapki wodne do modułu gazowego 12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D31AC69" w14:textId="28D8BAF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B0032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E80EB4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E7D16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6586D60" w14:textId="1D895BC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A"/>
                <w:sz w:val="18"/>
                <w:szCs w:val="18"/>
              </w:rPr>
              <w:t>Linie próbkujące 10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968CE60" w14:textId="399327DB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4C1EBD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E959C5C" w14:textId="77777777" w:rsidTr="00C741BA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6F62DBC2" w14:textId="3EACE9D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Kardiomonitor do aparatu do znieczulania</w:t>
            </w:r>
          </w:p>
        </w:tc>
      </w:tr>
      <w:tr w:rsidR="00C741BA" w:rsidRPr="00C741BA" w14:paraId="2E85DCB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9C4B1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62F89641" w14:textId="1ECE097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A"/>
                <w:sz w:val="18"/>
                <w:szCs w:val="18"/>
              </w:rPr>
              <w:t xml:space="preserve">Nazwa i typ </w:t>
            </w:r>
          </w:p>
        </w:tc>
        <w:tc>
          <w:tcPr>
            <w:tcW w:w="4372" w:type="dxa"/>
            <w:gridSpan w:val="3"/>
            <w:shd w:val="clear" w:color="auto" w:fill="auto"/>
            <w:vAlign w:val="center"/>
          </w:tcPr>
          <w:p w14:paraId="72AE948D" w14:textId="70E046AC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741BA" w:rsidRPr="00C741BA" w14:paraId="192DED2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71E758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0CC50D03" w14:textId="1A5964B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A"/>
                <w:sz w:val="18"/>
                <w:szCs w:val="18"/>
              </w:rPr>
              <w:t>Producent</w:t>
            </w:r>
          </w:p>
        </w:tc>
        <w:tc>
          <w:tcPr>
            <w:tcW w:w="4372" w:type="dxa"/>
            <w:gridSpan w:val="3"/>
            <w:shd w:val="clear" w:color="auto" w:fill="auto"/>
            <w:vAlign w:val="center"/>
          </w:tcPr>
          <w:p w14:paraId="197E3117" w14:textId="4CEB340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741BA" w:rsidRPr="00C741BA" w14:paraId="0EA4534F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EF30E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2033076D" w14:textId="4F92249E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A"/>
                <w:sz w:val="18"/>
                <w:szCs w:val="18"/>
              </w:rPr>
              <w:t>Kraj pochodzenia.</w:t>
            </w:r>
          </w:p>
        </w:tc>
        <w:tc>
          <w:tcPr>
            <w:tcW w:w="4372" w:type="dxa"/>
            <w:gridSpan w:val="3"/>
            <w:shd w:val="clear" w:color="auto" w:fill="auto"/>
            <w:vAlign w:val="center"/>
          </w:tcPr>
          <w:p w14:paraId="70EB518C" w14:textId="40A0666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741BA" w:rsidRPr="00C741BA" w14:paraId="2977557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1CC37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57833D76" w14:textId="1EA8B9F9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A"/>
                <w:sz w:val="18"/>
                <w:szCs w:val="18"/>
              </w:rPr>
              <w:t>Rok produkcji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nie wcześniej niż 2023, fabrycznie nowy,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niepowystawowy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; wyklucza się sprzęt demo,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rekondycjonowany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itd</w:t>
            </w:r>
            <w:proofErr w:type="spellEnd"/>
          </w:p>
        </w:tc>
        <w:tc>
          <w:tcPr>
            <w:tcW w:w="1695" w:type="dxa"/>
            <w:shd w:val="clear" w:color="auto" w:fill="auto"/>
            <w:vAlign w:val="center"/>
          </w:tcPr>
          <w:p w14:paraId="579E836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77" w:type="dxa"/>
            <w:gridSpan w:val="2"/>
            <w:shd w:val="clear" w:color="auto" w:fill="auto"/>
            <w:vAlign w:val="center"/>
          </w:tcPr>
          <w:p w14:paraId="1EFB4AF5" w14:textId="775D76AB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41BA" w:rsidRPr="00C741BA" w14:paraId="038173A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16CCD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6AC43065" w14:textId="0FA54E8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Wymagania ogólne </w:t>
            </w:r>
          </w:p>
        </w:tc>
      </w:tr>
      <w:tr w:rsidR="00C741BA" w:rsidRPr="00C741BA" w14:paraId="52442306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3E82CB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12C7745" w14:textId="32076C9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Monitor parametrów życiowych pacjenta o budowie modułowej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1E85D86" w14:textId="61DECE2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588DC9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B91ADF1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00703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ADD3841" w14:textId="3B9879F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Moduły pomiarowe jedno i wieloparametrowe wymienne pomiędzy kardiomonitorami bez udziału serwisu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3C40CC1" w14:textId="638B44CE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329F465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9023B2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CADBE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7640A15" w14:textId="70DB716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Stelaż modułów pomiarowych zintegrowany w jednej obudowie z monitorem z min. 3 gniazdami mocowania modułów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3E3B28D" w14:textId="2D9A126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145ACC8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86676B8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A4912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56239CC" w14:textId="0ABFA8E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Konstrukcja zapewniająca bezgłośną pracę, chłodzenie konwekcyjne, bez wewnętrznych wentylatorów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45027C5" w14:textId="75BF1F9F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12702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64484A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E53AC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E0D9FAA" w14:textId="402D0D1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Konstrukcja umożliwiająca łatwą dezynfekcję; płaska powierzchnia ekranu odporna na środki dezynfekcyjne, klasa ochrony przed wniknięciem substancji zewnętrznych (woda, ciała obce) min. IP21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BB32AC0" w14:textId="1B5B648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37BFA78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73FA01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A25B0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88A08C3" w14:textId="1C2D361D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Zasilanie sieciowe – napięcie od 100 do 240 V, częstotliwość 50 / 60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Hz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oraz akumulatorowe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27EDAC3" w14:textId="0D81B58E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9B2DFA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AA0AE8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EC9A9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F4958F" w14:textId="441EB2D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Czas pracy z całkowicie naładowanego akumulatora przez min. 2 h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31A79F2" w14:textId="68BFF36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9C5217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62EBCD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53B5DB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3743328" w14:textId="26E924E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Wbudowane min. 1 porty komunikacyjny USB dla urządzeń peryferyjnych, złącze RJ45 (Ethernet), cyfrowo / analogowe wyjście wideo, wyjście sygnału synchronizującego EKG możliwość rozbudowy o bezprzewodową łączność z centralą monitorującą, złącze przywołania pielęgniarki, RS-232, min. 2 dodatkowe porty komunikacyjne USB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BDB3989" w14:textId="5938DEF9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3AFDF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E4D868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0EA7A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F42393C" w14:textId="75CECD5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Fabrycznie zaprogramowane profile ustawień odpowiednio dla wszystkich grup wiekowych pacjentów (dorośli, dzieci, noworodki)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A9A99E6" w14:textId="19A9AA5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0EE3F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065BB6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4AA86B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20CB462" w14:textId="1CF812E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Tryby pracy: - monitorowanie, - konfiguracja (możliwość zmiany domyślnych ustawień fabrycznych i zapamiętania nowych), - tryb demo pozwalający na prezentację zapisów dynamicznych i parametrów liczbowych w celach szkoleniowych bez podłączania pacjenta, - tryb gotowości (oczekiwania) umożliwiający szybkie rozpoczęcie pracy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C70E55A" w14:textId="73F9550B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1B67B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72D1181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D350E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D3DA2F" w14:textId="3F408B3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Komunikacja z użytkownikiem w języku polskim (menu, komunikaty); sterowanie za pomocą ekranu dotykowego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C65E0E3" w14:textId="2A2ABA4B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715DE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98FA98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057BE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86FE287" w14:textId="443990E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Funkcja dopasowania zawartości menu ekranowego do potrzeb użytkownika w zakresie zmiany kolejności przycisków na pasku menu ekranowego oraz ukrycia niewykorzystywanych pozycji / funkcji.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7522E10" w14:textId="6F780C6F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BDC731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6BB048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6743E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FA601E3" w14:textId="6B81F276" w:rsidR="00C741BA" w:rsidRPr="00C741BA" w:rsidRDefault="00C741BA" w:rsidP="00C741BA">
            <w:pPr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Monitor współpracujący z wieloparametrowym modułem pomiarowym zapewniającym monitorowanie funkcji życiowych: EKG, RR, SpO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NiBP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CO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, IBP i Temperatury, możliwość użycia modułu pomiarowego niezależnie od kardiomonitora w transporcie pacjenta, moduł z zasilaniem akumulatorowym, ≥ 4 h ciągłej pracy z automatycznym ładowaniem akumulatora po podłączeniu do kardiomonitora, wyświetlanie danych liczbowych i krzywych dynamicznych monitorowanych funkcji życiowych na zintegrowanym z modułem ekranie o przekątnej 6 - 7’’, czujnik dostosowujący jasność wyświetlacza modułu do oświetlenia otoczenia, sygnalizacja dźwiękowa i wizualna alarmów z możliwością zmiany limitów alarmowych, wyświetlacz modułu widoczny dla operatorów po podłączeniu do kardiomonitora; sterowanie za pomocą pojemnościowego ekranu dotykowego, waga &lt; 2 kg, odporny na wstrząsy, uderzenia i upadek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EA3480A" w14:textId="733F87AF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0F9B05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A09F1B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A9969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5D40CD1E" w14:textId="65E4C9F5" w:rsidR="00C741BA" w:rsidRPr="00C741BA" w:rsidRDefault="00C741BA" w:rsidP="00C741BA">
            <w:pPr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Ekran</w:t>
            </w:r>
          </w:p>
        </w:tc>
      </w:tr>
      <w:tr w:rsidR="00C741BA" w:rsidRPr="00C741BA" w14:paraId="7C818606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B7A1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3D86295" w14:textId="38F7E3AC" w:rsidR="00C741BA" w:rsidRPr="00C741BA" w:rsidRDefault="00C741BA" w:rsidP="00C741BA">
            <w:pPr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Ekran kolorowy LCD/TFT o rozdzielczości min. 1280 x 800; przekątna ekranu min. 12 "; jednoczesna prezentacja min. 6 krzywych dynamicznych różnych funkcji życiowych z możliwością rozbudowy o funkcję prezentacji 8 krzywych dynamicznych różnych funkcji życiowych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F4AC2E0" w14:textId="18E610E2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222CF9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29E2DF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FF95A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B1D2313" w14:textId="4D2267F2" w:rsidR="00C741BA" w:rsidRPr="00C741BA" w:rsidRDefault="00C741BA" w:rsidP="00C741BA">
            <w:pPr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Czujnik dostosowujący jasność wyświetlacza do oświetlenia otoczenia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7D76FF7" w14:textId="3BFA9172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EF04F5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B528C9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56BD2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FA2E871" w14:textId="16AA96C9" w:rsidR="00C741BA" w:rsidRPr="00C741BA" w:rsidRDefault="00C741BA" w:rsidP="00C741BA">
            <w:pPr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Krzywe dynamiczne automatycznie wypełniające całą dostępną wielkość sektora ekranu przeznaczonego do prezentacji krzywych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7BC1323" w14:textId="296764BA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37089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76A2FC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E9162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10311E9" w14:textId="7E9006E3" w:rsidR="00C741BA" w:rsidRPr="00C741BA" w:rsidRDefault="00C741BA" w:rsidP="00C741BA">
            <w:pPr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Co najmniej 20 niezależnych, fabrycznie zaprogramowanych konfiguracji ekranu z możliwością łatwego ich przełączania bez utraty danych pacjenta i konieczności wyłączania urządzenia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DD2DF46" w14:textId="7665321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CC7324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35A470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B8B1E7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0F3983B" w14:textId="233E9CE8" w:rsidR="00C741BA" w:rsidRPr="00C741BA" w:rsidRDefault="00C741BA" w:rsidP="00C741BA">
            <w:pPr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Możliwość zatrzymania krzywych na ekranie (tzw. zamrożenia) w celu dokładnej analizy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C23CB01" w14:textId="341624F5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2FA859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0686F1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62E80C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457F518D" w14:textId="52BC0EA4" w:rsidR="00C741BA" w:rsidRPr="00C741BA" w:rsidRDefault="00C741BA" w:rsidP="00C741BA">
            <w:pPr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Alarmy:</w:t>
            </w:r>
          </w:p>
        </w:tc>
      </w:tr>
      <w:tr w:rsidR="00C741BA" w:rsidRPr="00C741BA" w14:paraId="0C97491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B335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E6CF328" w14:textId="6C3681A2" w:rsidR="00C741BA" w:rsidRPr="00C741BA" w:rsidRDefault="00C741BA" w:rsidP="00C741BA">
            <w:pPr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Min. 3 stopniowa hierarchia alarmów (wizualnych i akustycznych), rozróżnialnych kolorem oraz tonem dla wszystkich mierzonych parametrów z możliwością ustawiania granicy alarmów przez użytkownika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4B936F9" w14:textId="021803F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7ED3F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B164FA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DC737E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4764B6" w14:textId="6E5DB62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Możliwość czasowego zawieszenia alarmów - czas zawieszenia programowany przez użytkownika w zakresie min. 1-10 minut oraz nieograniczony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3EFA650" w14:textId="1C23088A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CBF8D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6E67A8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F9D9A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920F4A1" w14:textId="070B4A1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Regulacja głośności alarmów dźwiękowych z możliwością ustawienia różnego poziomu dla każdej z kategorii alarmów, możliwość zablokowania wyciszenia alarmów poniżej zaprogramowanego poziomu z zabezpieczeniem hasłem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0558740" w14:textId="5724F69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32760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BF609F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F674C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EB3FA0" w14:textId="4013FFB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Ustawianie granic alarmowych wszystkich parametrów ręczne i automatyczne na podstawie bieżących wartości parametrów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2F4B997" w14:textId="5A456CD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808EE1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B5EE7AE" w14:textId="77777777" w:rsidTr="00C741BA">
        <w:trPr>
          <w:cantSplit/>
          <w:trHeight w:val="119"/>
        </w:trPr>
        <w:tc>
          <w:tcPr>
            <w:tcW w:w="670" w:type="dxa"/>
            <w:shd w:val="clear" w:color="auto" w:fill="auto"/>
            <w:vAlign w:val="center"/>
          </w:tcPr>
          <w:p w14:paraId="68E9D48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1017C7F6" w14:textId="174F932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Archiwizacja danych:</w:t>
            </w:r>
          </w:p>
        </w:tc>
      </w:tr>
      <w:tr w:rsidR="00C741BA" w:rsidRPr="00C741BA" w14:paraId="10FCD47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E9C6DC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7EB556" w14:textId="7844796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Pamięć i prezentacja trendów tabelarycznych i graficznych mierzonych parametrów min. 48 h, jednoczasowa prezentacja min. 3 parametrów w trendzie graficznym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4FF837A" w14:textId="75F268BE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63B3F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EB6A2A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70A89C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014369" w14:textId="6FA9296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Pamięć i prezentacja na ekranie monitora co najmniej 200 ostatnich komunikatów alarmowych z dokładnym czasem wystąpienia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283EBB5" w14:textId="47A608F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F6736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B45E90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B48F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A490C" w14:textId="47B1EC2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Pamięć zdarzeń min. 50 przypadków; zapis zdarzeń wyzwalany automatycznie np. poprzez ustawione progi alarmowe lub ręcznie; każde zdarzenie rejestruje min. 4 mierzone parametry wraz z odpowiadającymi im krzywymi dynamicznymi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7514919" w14:textId="0FBC7B05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46E01B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8057A5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9C048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2264F8" w14:textId="4CC817CD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trendów ekranowych w formie graficznej, tabelarycznej, histogramu i horyzontalnej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3885DA0" w14:textId="3345FB0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7CB3A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F36010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43A6B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762B890F" w14:textId="62E43589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Monitorowanie EKG:</w:t>
            </w:r>
          </w:p>
        </w:tc>
      </w:tr>
      <w:tr w:rsidR="00C741BA" w:rsidRPr="00C741BA" w14:paraId="7157B36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D3949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7F81AA7" w14:textId="2C6EB34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Wieloodprowadzeniowe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monitorowanie EKG w zależności od zastosowanego przewodu EKG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423628C" w14:textId="2DE0318A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883B4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7C7ADF8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8ADD6C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5D5214" w14:textId="0CD93BF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Monitorowanie częstości pracy serca w zakresie: min. 15-350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bpm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dokładność ± 1%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5227493" w14:textId="04DD915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5DF04CA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E233E2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69F53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F0E498" w14:textId="431CF1E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Wykrywanie impulsu stymulatora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57E7C40" w14:textId="4878C8B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7185B5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7D600FF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14505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B5BAC5D" w14:textId="5CB9DFBD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Prezentacja liczbowa wartości HR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6F06EE9" w14:textId="61C930C5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DBB5B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60BD45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F10B3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548B30B" w14:textId="7E60F0F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odchylenia odcinka ST ze wszystkich monitorowanych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w zakresie min. od -20 do +20 mm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1099A52" w14:textId="6809608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71EFD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50DFEF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DDF7DB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47A55E9" w14:textId="4AC87CB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odcinka QT i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QTc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z ustawianymi progami alarmów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43EC52E" w14:textId="0864A33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1F4104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90BBF0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FBDCCB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D522A05" w14:textId="17D633B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Analiza odcinka ST z prezentacją graficzną zmian ST na wykresach kołowych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422C63A" w14:textId="0F8A0EC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1B72B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68452A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AD2BE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8799F52" w14:textId="3E65BD56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Analiza zaburzeń rytmu EKG, rozpoznawanie min. 22 rodzajów zaburzeń z alarmami (w tym migotanie przedsionków), funkcja nauki arytmii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CE1F04B" w14:textId="601D6C4C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CC667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D895E7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62AB1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D49FED9" w14:textId="63D09A9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Wyjście sygnału EKG do synchronizacji defibrylatora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AC2A9D6" w14:textId="54C68949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FA833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0A1EBE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F950D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C9E6978" w14:textId="5F8DA2D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Zmiana szerokości pasma EKG: min 4 zakresy do wyboru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4411110" w14:textId="57ACEC7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385F04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32C8C3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E2DEE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08DCDF6" w14:textId="1FF893A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opóźniająca alarm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asystolii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w przypadku wykrycia obecności tętna za pomocą pomiaru ciśnienia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B231708" w14:textId="1E465D1E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375E6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C8DAE2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0C509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67C30EE" w14:textId="0C6F18C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Automatyczne zastąpienie odprowadzenia głównego innym w przypadku jego odłączenia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56DFB45" w14:textId="1D1530DB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4D539E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A8ACC92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5F4BF6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CF1F9E0" w14:textId="50FFF06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rozbudowy o funkcję monitorowania 12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EKG uzyskiwanych z układu 10 elektrod EKG: 4 elektrody kończynowe i 6 elektrod przedsercowych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A0BFA97" w14:textId="05B5F3F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994221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56EB9B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D6DC0C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2C49E7D" w14:textId="305CF0B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rozbudowy o funkcję monitorowania 12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EKG uzyskiwanych z układu rozmieszczenia 4 elektrod kończynowych i 2 elektrod przedsercowych EKG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C00EB11" w14:textId="788BA03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46B3D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E53A24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D8780E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282763F" w14:textId="1F8DD12C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Monitorowanie 12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EKG uzyskiwanych ze zmodyfikowanego układu rozmieszczenia 5 elektrod EKG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1FF1B77" w14:textId="1E9E363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CD702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2995B4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84E358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161E4713" w14:textId="214F981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Monitorowanie RR:</w:t>
            </w:r>
          </w:p>
        </w:tc>
      </w:tr>
      <w:tr w:rsidR="00C741BA" w:rsidRPr="00C741BA" w14:paraId="297716D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4F6F2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269475A" w14:textId="39B11FD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Monitorowanie metodą impedancyjną, wyświetlanie krzywej oddechowej oraz wartości cyfrowej częstości oddechów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BE3031E" w14:textId="5B1EA3F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FB4AF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58F0CDF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B3B8F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1CB3EBD" w14:textId="41850B0E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Zakres pomiarowy min. 0 - 170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rpm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, dokładność min. ±2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rpm</w:t>
            </w:r>
            <w:proofErr w:type="spellEnd"/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D3280D2" w14:textId="2805E72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584DFE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137B63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ED79F7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06CBFFD" w14:textId="0580F56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Alarm bezdechu regulowany w zakresie co najmniej od 10 do 40 sekund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70E1CC8" w14:textId="3F52E8B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73169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BF0DEA8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57325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9329722" w14:textId="6AB6000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Wybór min. 2 układów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do monitorowania ilości oddechów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4DCCC4A" w14:textId="632C070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96240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023065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9AC32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4D96E02D" w14:textId="01D358D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Monitorowanie SpO</w:t>
            </w: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C741BA" w:rsidRPr="00C741BA" w14:paraId="70213EA1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B762AB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5107E5" w14:textId="2AC3E3EC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Monitorowanie SpO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z prezentacją krzywej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pletyzmograficznej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wartości SpO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oraz tętna, z wykluczeniem artefaktów ruchowych (technologia pomiarowa zgodna z jednym z trzech standardów: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Masimo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Nelcor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FAST), wyświetlanie liczbowego i graficznego wskaźnika perfuzji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7A8CADC" w14:textId="380B9F9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7B3EB4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442AC4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6C8C0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D445FA0" w14:textId="30F628F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Zakres pomiarowy SpO2: min. 0 - 100%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31565B9" w14:textId="6E8D6B2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6EC59E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7E51D0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D79E8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6E92AC9" w14:textId="4254D3E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Zakres pomiarowy tętna min.: 30 - 300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A1B2C2C" w14:textId="4B52B7E9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F7A74F1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75B404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97DA28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98FBFB" w14:textId="3F6641C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Możliwość zmiany czasu odpowiedzi (uśredniania) w celu dopasowania do jakości sygnału – min 3. wartości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707C904" w14:textId="50F765B5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B7699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68E997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BD4C3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320C553" w14:textId="3E05C3D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Modulacja wysokości dźwięku pulsu w zależności od poziomu saturacji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B3ECC9A" w14:textId="7E370F4E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33C2CC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BFDC4B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A18B5E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B6C9701" w14:textId="21531B6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Opóźnienie alarmu SpO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zależne od szybkości zmian i wartości przekroczenia progu alarmowego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FE9AC98" w14:textId="0C4DE50E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8F3C01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8FE7B1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0458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2DE9AF80" w14:textId="135A911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Monitorowanie </w:t>
            </w:r>
            <w:proofErr w:type="spellStart"/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NiBP</w:t>
            </w:r>
            <w:proofErr w:type="spellEnd"/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C741BA" w:rsidRPr="00C741BA" w14:paraId="6B8346C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C621E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D0EE233" w14:textId="22DDC58D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Nieinwazyjne monitorowanie ciśnienia tętniczego metodą oscylometryczną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F08851C" w14:textId="30F065B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E7610E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2396628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3F215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EEE4FAE" w14:textId="117A55B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Wyświetlanie wartości ciśnień skurczowego, rozkurczowego i średniego; zakres pomiarowy: min. 10 – 260 mmHg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773C0F1" w14:textId="1D368D6B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EBDCB9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0981D9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10ECBE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756F131" w14:textId="50DC101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Fabrycznie zaprogramowane wartości początkowe ciśnienia w mankiecie dla różnych grup wiekowych pacjentów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D6FB92C" w14:textId="25625AD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1F94B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1C36DA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B5360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0E584BA" w14:textId="49438FB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Zabezpieczenie ciśnieniowe: max. 300, +/- 20 mmHg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021AE89" w14:textId="3FED66BA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3184E0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E34A9F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5359B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A4BF08" w14:textId="118AC21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Pomiar automatyczny, co określony czas, regulowany w zakresie co najmniej od 1 min. do 24 h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C4166C1" w14:textId="1344C20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0FD394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3F13A4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690A0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9B16E5A" w14:textId="4FD3451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zaprogramowania sekwencji pomiarowej w zakresie ilości i częstotliwości pomiarów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6E3500F" w14:textId="770DEA4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830F5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C947B0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567BCF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8D873E3" w14:textId="6BE09F3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utrzymywania ciśnienia w mankiecie (tzw.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staza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) ułatwiająca wykonanie wkłucia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2E2B471" w14:textId="23491EDB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3118E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D81E1A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40AF1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4EB6FFD8" w14:textId="60DC661E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Monitorowanie IBP:</w:t>
            </w:r>
          </w:p>
        </w:tc>
      </w:tr>
      <w:tr w:rsidR="00C741BA" w:rsidRPr="00C741BA" w14:paraId="7448383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BB8C6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805399B" w14:textId="459673B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Prezentacja krzywych dynamicznych ciśnienia na ekranie kardiomonitora, monitorowanie w min. 2 kanałach pomiarowych z możliwością rozbudowy do min. 4 kanałów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B7FDD61" w14:textId="37E1A565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35CA58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49F692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A07018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2F8F680" w14:textId="6692E7D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przypisania nazwy pomiaru (min. ABP,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Ao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CVP, LAP, PAP, RAP) z automatycznym dostosowaniem skali wyświetlanej krzywej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41565AA" w14:textId="2CD4D5E9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3EA0A71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139573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92617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B24A68" w14:textId="7C1F04F6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Zakres pomiarowy: min. - 40 ÷360 mmHg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6DD3D63" w14:textId="4D0E4FD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88F55A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085F91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D474F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557C66F0" w14:textId="1DD9D75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Monitorowanie Temp.:</w:t>
            </w:r>
          </w:p>
        </w:tc>
      </w:tr>
      <w:tr w:rsidR="00C741BA" w:rsidRPr="00C741BA" w14:paraId="11D985E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B2343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89C653" w14:textId="4EA9AEC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Monitorowanie temperatury w min. jednym kanale pomiarowym z możliwością rozbudowy do czterech kanałów pomiarowych z obliczaniem różnicy temperatur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18A154D" w14:textId="5EA34B6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5FF8D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D34734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F3B5AE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08DB339" w14:textId="3990AE5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Zakres pomiarowy: min. 0 – 45 ºC, dokładność ± 0,1ºC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7215178" w14:textId="7E7C5BF3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3F588A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0F96F8A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387AFC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59663483" w14:textId="40BBE309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Monitorowanie NMT:</w:t>
            </w:r>
          </w:p>
        </w:tc>
      </w:tr>
      <w:tr w:rsidR="00C741BA" w:rsidRPr="00C741BA" w14:paraId="3EF7269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38D4D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B499EBB" w14:textId="469459E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Moduł pomiaru przewodnictwa nerwowo-mięśniowego przenoszony między monitorami pacjenta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25B6459" w14:textId="4449C07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2559EA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BD6E6B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909C1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8C09A63" w14:textId="5C69955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Pomiar siły reakcji mięśniowej kciuka przy użyciu czujnika przyspieszenia w wyniku elektrycznej stymulacji nerwu łokciowego za pomocą elektrod umieszczonych na powierzchni skóry nad nerwem łokciowym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FEF89C0" w14:textId="5993B52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84770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1E210D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5DC389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233C6D" w14:textId="12986A23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wyboru jednego z czterech trybów stymulacji: seria czterech impulsów (TOF), pojedynczy impuls (Impuls), stymulacja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potężcowa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(PTC), stymulacja salwą podwójną (DBS)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8D223C0" w14:textId="7C2C8E9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B243D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513D69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AD9BC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06181615" w14:textId="2AA95730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Moduły i akcesoria pomiarowe – (łącznie dla wszystkich monitorów pacjenta)</w:t>
            </w:r>
          </w:p>
        </w:tc>
      </w:tr>
      <w:tr w:rsidR="00C741BA" w:rsidRPr="00C741BA" w14:paraId="174018A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1BD96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86F7AD6" w14:textId="1728CFAD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Wieloparametrowy moduł pomiarowy zapewniający monitorowanie funkcji życiowych: EKG, RR, SpO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NiBP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, IBP i Temperatury - 2 szt.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7C855B5" w14:textId="13B3D78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8CE528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0368E3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FEB8E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7074D08" w14:textId="755FE19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Moduł pomiarowy zapewniający monitorowanie NMT - 2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E22F5B7" w14:textId="7A5DE9EA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391DB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F9BE0E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FB850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72AAF8A" w14:textId="7FE3BFA6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Wielorazowy pięciogniazdowy przewód zbiorczy EKG - 2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B9D06BD" w14:textId="5F3C371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18770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C1DD998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0FB3B7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76E5D5A" w14:textId="2419797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Wielorazowy zestaw pięciu przewodów elektrod EKG - 2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00038C9" w14:textId="0054BDF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8F50D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8D0ADBB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31759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479AFE5" w14:textId="4E08855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Wielorazowe mankiety do pomiaru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NiBP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dla dorosłych w trzech rozmiarach: mały, średni, duży - 2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. (1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. - 3 szt. mankietów)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B5DD64E" w14:textId="37F162C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F360A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21C172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A5B37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7E23EC8" w14:textId="42676FA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Wielorazowy przewód powietrza do mankietów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NiBP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- 2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D8F701A" w14:textId="1532D06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CC491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5CB679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B0DDF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E3FA89D" w14:textId="5970DEF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Wielorazowy czujnik pomiarowy temperatury powierzchniowej - 2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B347A1B" w14:textId="5A27BA9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3D4D4E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847E47F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52569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CD18C97" w14:textId="412E50E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Wielorazowy czujnik pomiarowy temperatury głębokiej - 2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E0B689B" w14:textId="28E1A4A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B8BD6E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3F41A8A1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15DD8A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6E0C535" w14:textId="73765722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Wielorazowy przewód połączeniowy jednorazowych przetworników ciśnienia - 4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7FA666F" w14:textId="1DF9A399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38848C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E585AC4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EF040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07B3F36" w14:textId="0D05DBF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Wielorazowy czujnik SpO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dla dorosłych, na palec - 2 szt.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334E850" w14:textId="34D4026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C11BE7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58FB6C6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9ECF9E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D8FC600" w14:textId="446CC5F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Przewód pacjenta NMT - 2 szt. 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FABD386" w14:textId="1BF3767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DEC09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E8CD0F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63BA2D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DEA0791" w14:textId="66137B21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Adapter ręki pozycjonujący czujnik przyspieszenia - 20 szt. (1 op. – 20 szt.)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63140DB" w14:textId="1467960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92031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4B9DC2D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384347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2984181C" w14:textId="1814CF8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Inne</w:t>
            </w:r>
          </w:p>
        </w:tc>
      </w:tr>
      <w:tr w:rsidR="00C741BA" w:rsidRPr="00C741BA" w14:paraId="1F48DB2C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477AD4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7400BFB" w14:textId="6E19FB5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rozbudowy kardiomonitora poprzez doposażenie w wymienne moduły umożliwiające monitorowanie m.in.: dodatkowych kanałów IBP, BIS, EEG /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aEEG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SO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, gazów anestetycznych i oddechowych, oksymetrii regionalnej (O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3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), ciśnienia śródczaszkowego (ICP)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F18647E" w14:textId="75CC44B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D3F41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009A5E5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0CEA45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F843741" w14:textId="38753A7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Możliwość rozbudowy o zintegrowany z monitorem komputer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E487873" w14:textId="04507ED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41CAB1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C76C33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2E0182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8FC9E5D" w14:textId="1F1E938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Możliwość rozbudowy o aplikację wspierająca decyzje kliniczne w zakresie badań przesiewowych sepsy i monitorowania przebiegu jej leczenia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4E541784" w14:textId="730EC6A8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170064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BD1BAF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2BC203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0BECD4D" w14:textId="18E81DB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rozbudowy o moduł (interfejs) komunikacyjny do otrzymywania i wyświetlania na ekranie monitora pacjenta danych pomiarowych pochodzących z zewnętrznego urządzeń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32D6BF24" w14:textId="1BC87A34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6F9C7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2BA3E0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FF37A0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505EC68" w14:textId="7504E15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pacjenta przystosowany do pracy w systemie centralnego monitorowania 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F4B5893" w14:textId="5746FA7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91F6E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74491F5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EB9121" w14:textId="77777777" w:rsidR="00C741BA" w:rsidRPr="00C741BA" w:rsidRDefault="00C741BA" w:rsidP="00C741B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12B63FF" w14:textId="590371EF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System mocujący dostosowany do aparatu do znieczulenia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8A812A4" w14:textId="7436BB55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DFF1B9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7158431" w14:textId="77777777" w:rsidTr="00C741BA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55D3529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C741BA" w:rsidRPr="00C741BA" w14:paraId="004BAA55" w14:textId="77777777" w:rsidTr="00C741BA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1387CFA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Okres gwarancji od daty podpisania protokołu odbioru, min. </w:t>
            </w:r>
            <w:r w:rsidR="00A408C0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[mies.]. Gwarancja obejmuje wszystkie elementy urządzenia.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50B83BF" w14:textId="203ABA97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62F9AF87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3F8B95AE" w:rsidR="00C741BA" w:rsidRPr="00C741BA" w:rsidRDefault="009B1C26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C741BA" w:rsidRPr="00C741BA">
              <w:rPr>
                <w:rFonts w:ascii="Arial" w:hAnsi="Arial" w:cs="Arial"/>
                <w:color w:val="000000"/>
                <w:sz w:val="18"/>
                <w:szCs w:val="18"/>
              </w:rPr>
              <w:t>rzeglądy okresowe (obejmujące dojazd, materiały i robociznę) w okresie gwarancji przynajmniej 1 na rok o ile producent nie zaleca inaczej oraz na zakończenie okresu gwarancyjnego.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6F746C42" w14:textId="190F712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B8754E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6E05F9C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Czas naprawy gwarancyjnej nieprzedłużającej okresu gwarancji, max. 5 dni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5F7ACCF" w14:textId="55BEBB7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1E7F9230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29D3F7AA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Czas naprawy, max. 5 dni roboczych od daty zgłoszenia konieczności naprawy; powyżej tego okresu Wykonawca będzie obciążany karami umownymi za każdy dzień zwłoki w wykonaniu naprawy w wysokości 0,1% wartości netto urządzenia.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406B055" w14:textId="4155CCD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5067FC8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58808B41" w:rsidR="00C741BA" w:rsidRPr="00C741BA" w:rsidRDefault="005A0DB6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A7C98E1" w14:textId="55D872E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102FC4E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B390AD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CC1ED08" w14:textId="6BBC02C5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Nazwa serwisu, adres, nr telefonu i faksu, osoba kontaktowa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06AEF785" w14:textId="26C32206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015A51D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2F69CAE1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E0648B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87E039C" w14:textId="26FD0DB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Okres zagwarantowania dostępności części zamiennych  i serwisu od daty podpisania protokołu odbioru technicznego, min. 10 lat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755D4CB6" w14:textId="550498B2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754E88B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02094E3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98DDED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B868BCF" w14:textId="2C62D5BB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Koszt transportu uszkodzonego elementu urządzenia lub urządzenia podlegającego naprawie lub wymianie do i z punktu serwisowego pokrywa Wykonawca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3AE85AD" w14:textId="66AE4471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4B12E3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DE8FD49" w14:textId="77777777" w:rsidTr="00C741BA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03EE0957" w14:textId="7FBCFBE7" w:rsidR="00C741BA" w:rsidRPr="00C741BA" w:rsidRDefault="00C741BA" w:rsidP="00C741B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1BA">
              <w:rPr>
                <w:rFonts w:ascii="Arial" w:hAnsi="Arial" w:cs="Arial"/>
                <w:b/>
                <w:bCs/>
                <w:sz w:val="18"/>
                <w:szCs w:val="18"/>
              </w:rPr>
              <w:t>Inne</w:t>
            </w:r>
          </w:p>
        </w:tc>
      </w:tr>
      <w:tr w:rsidR="00C741BA" w:rsidRPr="00C741BA" w14:paraId="3ED4B281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4F9470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4FE4269" w14:textId="047D7E58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Instalacja w terminie uzgodnionym z Zamawiającym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946990D" w14:textId="5D64B8A7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6A589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094948FD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D0D410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6640B14" w14:textId="7C0CD1D4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Szkolenie personelu z obsługi (miejsce: siedziba Zamawiającego) po montażu. Wykonawca przy dostawie dostarczy dokumentację </w:t>
            </w:r>
            <w:proofErr w:type="spellStart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nt</w:t>
            </w:r>
            <w:proofErr w:type="spellEnd"/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 xml:space="preserve"> dostawców części zamiennych i wykaz serwisów zgodnie z  Ustawą o wyrobach medycznych.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2709F0FC" w14:textId="12DAB930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6EB602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41BA" w:rsidRPr="00C741BA" w14:paraId="5FAA56B9" w14:textId="77777777" w:rsidTr="00C741B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81D8B7" w14:textId="77777777" w:rsidR="00C741BA" w:rsidRPr="00C741BA" w:rsidRDefault="00C741BA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F63D746" w14:textId="6BFF33FC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Instrukcja obsługi  wraz z instrukcją czyszczenia i dezynfekcji do oferowanego urządzenia w języku polskim oraz dodatkowa instrukcja obsługi w wersji elektronicznej – przy dostawie;  w języku polskim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54465665" w14:textId="387A4AAD" w:rsidR="00C741BA" w:rsidRPr="00C741BA" w:rsidRDefault="00C741BA" w:rsidP="00C741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1BA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6D42D9" w14:textId="77777777" w:rsidR="00C741BA" w:rsidRPr="00C741BA" w:rsidRDefault="00C741BA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0CFD" w:rsidRPr="00C741BA" w14:paraId="604D687D" w14:textId="77777777" w:rsidTr="0029624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7C5C40" w14:textId="77777777" w:rsidR="00050CFD" w:rsidRPr="00C741BA" w:rsidRDefault="00050CFD" w:rsidP="00C741B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9038" w:type="dxa"/>
            <w:gridSpan w:val="4"/>
            <w:shd w:val="clear" w:color="auto" w:fill="auto"/>
            <w:vAlign w:val="center"/>
          </w:tcPr>
          <w:p w14:paraId="75754E23" w14:textId="77777777" w:rsidR="00050CFD" w:rsidRPr="00050CFD" w:rsidRDefault="00050CFD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CFD">
              <w:rPr>
                <w:rFonts w:ascii="Arial" w:hAnsi="Arial" w:cs="Arial"/>
                <w:color w:val="000000"/>
                <w:sz w:val="18"/>
                <w:szCs w:val="18"/>
              </w:rPr>
              <w:t>Miejsce dostawy:</w:t>
            </w:r>
          </w:p>
          <w:p w14:paraId="08131D08" w14:textId="30439764" w:rsidR="00050CFD" w:rsidRPr="00050CFD" w:rsidRDefault="00050CFD" w:rsidP="00C741B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0C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Mazowiecki Szpital Wojewódzki im. św. Jana Pawła II w Siedlcach Sp. z o.o.</w:t>
            </w: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D521BC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0269C"/>
    <w:rsid w:val="00050CFD"/>
    <w:rsid w:val="00100FF9"/>
    <w:rsid w:val="00110AF2"/>
    <w:rsid w:val="00244DB9"/>
    <w:rsid w:val="002E6BC7"/>
    <w:rsid w:val="00361613"/>
    <w:rsid w:val="005A0DB6"/>
    <w:rsid w:val="005B4EA6"/>
    <w:rsid w:val="00657B06"/>
    <w:rsid w:val="00722683"/>
    <w:rsid w:val="007E4AB3"/>
    <w:rsid w:val="007E79FD"/>
    <w:rsid w:val="0086716F"/>
    <w:rsid w:val="008B5ECB"/>
    <w:rsid w:val="009A632F"/>
    <w:rsid w:val="009B1C26"/>
    <w:rsid w:val="00A12CFA"/>
    <w:rsid w:val="00A34DF4"/>
    <w:rsid w:val="00A408C0"/>
    <w:rsid w:val="00BB695F"/>
    <w:rsid w:val="00BD475E"/>
    <w:rsid w:val="00C4419E"/>
    <w:rsid w:val="00C44D90"/>
    <w:rsid w:val="00C741BA"/>
    <w:rsid w:val="00CB5F6B"/>
    <w:rsid w:val="00D521BC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2E6BC7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3153</Words>
  <Characters>18921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16</cp:revision>
  <cp:lastPrinted>1995-11-21T16:41:00Z</cp:lastPrinted>
  <dcterms:created xsi:type="dcterms:W3CDTF">2023-03-21T07:55:00Z</dcterms:created>
  <dcterms:modified xsi:type="dcterms:W3CDTF">2023-06-05T09:28:00Z</dcterms:modified>
</cp:coreProperties>
</file>